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4C3" w:rsidRDefault="004E7E05" w:rsidP="003624C3">
      <w:pPr>
        <w:pStyle w:val="a4"/>
        <w:rPr>
          <w:sz w:val="44"/>
          <w:szCs w:val="44"/>
          <w:u w:val="none"/>
        </w:rPr>
      </w:pPr>
      <w:r>
        <w:rPr>
          <w:u w:val="none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3.3pt;margin-top:-45.95pt;width:69.75pt;height:102.1pt;z-index:-251658752;mso-wrap-edited:f" wrapcoords="-232 0 -232 21441 21600 21441 21600 0 -232 0" o:allowincell="f" fillcolor="red" strokecolor="red">
            <v:imagedata r:id="rId5" o:title="" gain="1.25"/>
            <w10:wrap type="through"/>
          </v:shape>
          <o:OLEObject Type="Embed" ProgID="PhotoBase.Document" ShapeID="_x0000_s1026" DrawAspect="Content" ObjectID="_1852280141" r:id="rId6"/>
        </w:object>
      </w:r>
      <w:r w:rsidR="003624C3">
        <w:rPr>
          <w:sz w:val="44"/>
          <w:szCs w:val="44"/>
          <w:u w:val="none"/>
        </w:rPr>
        <w:t>ОБЩИНА МАКРЕШ - ОБЛАСТ ВИДИН</w:t>
      </w:r>
    </w:p>
    <w:p w:rsidR="003624C3" w:rsidRDefault="003624C3" w:rsidP="003624C3">
      <w:pPr>
        <w:jc w:val="center"/>
        <w:rPr>
          <w:b/>
          <w:szCs w:val="24"/>
        </w:rPr>
      </w:pPr>
      <w:proofErr w:type="spellStart"/>
      <w:r>
        <w:rPr>
          <w:b/>
        </w:rPr>
        <w:t>с.Макреш</w:t>
      </w:r>
      <w:proofErr w:type="spellEnd"/>
      <w:r>
        <w:rPr>
          <w:b/>
        </w:rPr>
        <w:t xml:space="preserve"> – 3850, ул. “ Георги Бенковски “ № 88  тел./факс 094 / 600 356</w:t>
      </w:r>
    </w:p>
    <w:p w:rsidR="003624C3" w:rsidRDefault="003624C3" w:rsidP="003624C3">
      <w:pPr>
        <w:pBdr>
          <w:bottom w:val="single" w:sz="4" w:space="1" w:color="auto"/>
        </w:pBdr>
        <w:jc w:val="center"/>
        <w:rPr>
          <w:b/>
          <w:sz w:val="24"/>
        </w:rPr>
      </w:pPr>
      <w:r>
        <w:rPr>
          <w:b/>
        </w:rPr>
        <w:t>e-</w:t>
      </w:r>
      <w:proofErr w:type="spellStart"/>
      <w:r>
        <w:rPr>
          <w:b/>
        </w:rPr>
        <w:t>mail</w:t>
      </w:r>
      <w:proofErr w:type="spellEnd"/>
      <w:r>
        <w:rPr>
          <w:b/>
        </w:rPr>
        <w:t xml:space="preserve">: </w:t>
      </w:r>
      <w:hyperlink r:id="rId7" w:history="1">
        <w:r>
          <w:rPr>
            <w:rStyle w:val="a3"/>
            <w:b/>
          </w:rPr>
          <w:t>makresh@b-trust.org</w:t>
        </w:r>
      </w:hyperlink>
    </w:p>
    <w:p w:rsidR="003624C3" w:rsidRDefault="003624C3" w:rsidP="003624C3">
      <w:pPr>
        <w:rPr>
          <w:szCs w:val="24"/>
        </w:rPr>
      </w:pPr>
    </w:p>
    <w:p w:rsidR="003624C3" w:rsidRPr="00393976" w:rsidRDefault="00F37EA2" w:rsidP="00F851DA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u w:val="single"/>
          <w:lang w:eastAsia="bg-BG"/>
        </w:rPr>
      </w:pPr>
      <w:r w:rsidRPr="003939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ПРОЕКТ</w:t>
      </w:r>
      <w:r w:rsidR="003624C3" w:rsidRPr="00393976">
        <w:rPr>
          <w:rFonts w:ascii="Times New Roman" w:hAnsi="Times New Roman" w:cs="Times New Roman"/>
          <w:b/>
          <w:u w:val="single"/>
          <w:lang w:eastAsia="bg-BG"/>
        </w:rPr>
        <w:t xml:space="preserve">                                     </w:t>
      </w:r>
    </w:p>
    <w:p w:rsidR="00DD5FDD" w:rsidRDefault="003624C3" w:rsidP="00DD5FDD">
      <w:pPr>
        <w:pStyle w:val="a6"/>
        <w:jc w:val="both"/>
      </w:pPr>
      <w:r>
        <w:rPr>
          <w:rFonts w:ascii="Times New Roman" w:hAnsi="Times New Roman" w:cs="Times New Roman"/>
          <w:b/>
          <w:lang w:eastAsia="bg-BG"/>
        </w:rPr>
        <w:t xml:space="preserve">                             </w:t>
      </w:r>
      <w:r w:rsidR="0062180C">
        <w:rPr>
          <w:rFonts w:ascii="Times New Roman" w:hAnsi="Times New Roman" w:cs="Times New Roman"/>
          <w:b/>
          <w:lang w:eastAsia="bg-BG"/>
        </w:rPr>
        <w:t>НА</w:t>
      </w:r>
      <w:r>
        <w:rPr>
          <w:rFonts w:ascii="Times New Roman" w:hAnsi="Times New Roman" w:cs="Times New Roman"/>
          <w:b/>
          <w:lang w:eastAsia="bg-BG"/>
        </w:rPr>
        <w:t xml:space="preserve">    </w:t>
      </w:r>
      <w:r w:rsidR="00F37EA2" w:rsidRPr="003624C3">
        <w:rPr>
          <w:rFonts w:ascii="Times New Roman" w:hAnsi="Times New Roman" w:cs="Times New Roman"/>
          <w:b/>
          <w:lang w:eastAsia="bg-BG"/>
        </w:rPr>
        <w:t>НАРЕДБА</w:t>
      </w:r>
      <w:r w:rsidRPr="003624C3">
        <w:rPr>
          <w:rFonts w:ascii="Times New Roman" w:hAnsi="Times New Roman" w:cs="Times New Roman"/>
          <w:b/>
          <w:lang w:eastAsia="bg-BG"/>
        </w:rPr>
        <w:t xml:space="preserve"> </w:t>
      </w:r>
      <w:r w:rsidR="00F37EA2" w:rsidRPr="003624C3">
        <w:rPr>
          <w:rFonts w:ascii="Times New Roman" w:hAnsi="Times New Roman" w:cs="Times New Roman"/>
          <w:b/>
          <w:lang w:eastAsia="bg-BG"/>
        </w:rPr>
        <w:t>ЗА ИЗМЕНЕНИЕ И ДОПЪЛНЕНИЕ</w:t>
      </w:r>
      <w:r>
        <w:rPr>
          <w:rFonts w:ascii="Times New Roman" w:hAnsi="Times New Roman" w:cs="Times New Roman"/>
          <w:b/>
          <w:lang w:eastAsia="bg-BG"/>
        </w:rPr>
        <w:t xml:space="preserve"> </w:t>
      </w:r>
      <w:r w:rsidR="00F37EA2" w:rsidRPr="003624C3">
        <w:rPr>
          <w:rFonts w:ascii="Times New Roman" w:hAnsi="Times New Roman" w:cs="Times New Roman"/>
          <w:b/>
          <w:lang w:eastAsia="bg-BG"/>
        </w:rPr>
        <w:t>НА НАРЕДБАТА ЗА ОПРЕДЕЛЯНЕ И АДМИНИСТРИРАНЕ НА МЕСТНИТЕ ТАКСИ И ЦЕНИ НА УСЛУГИ НА ОБЩИНА МАКРЕШ</w:t>
      </w:r>
      <w:r w:rsidR="00DD5FDD">
        <w:rPr>
          <w:sz w:val="24"/>
        </w:rPr>
        <w:t xml:space="preserve">  / Приета на заседание на Общински съвет – с. Макреш, с Решение № 144, Протокол  № 17 от 29.11.2024 година и влиза в сила от 01.01.2025г и отменя наредбата приета на заседание на Общински съвет – с. Макреш, с Решение № 46, Протокол  № 05 от 27.12.2019 година и измененията  и допълненията приети с </w:t>
      </w:r>
      <w:r w:rsidR="00DD5FDD">
        <w:rPr>
          <w:bCs/>
          <w:sz w:val="24"/>
          <w:szCs w:val="24"/>
        </w:rPr>
        <w:t>Решение №208, Протокол №19 от 25.01.2021г. на ОбС Макреш,</w:t>
      </w:r>
      <w:r w:rsidR="00DD5FDD">
        <w:rPr>
          <w:color w:val="000000"/>
          <w:sz w:val="24"/>
        </w:rPr>
        <w:t xml:space="preserve"> </w:t>
      </w:r>
      <w:r w:rsidR="00DD5FDD">
        <w:rPr>
          <w:bCs/>
          <w:sz w:val="24"/>
          <w:szCs w:val="24"/>
        </w:rPr>
        <w:t xml:space="preserve">Решение №320, Протокол №28 от 28.09.2021г. на ОбС Макреш </w:t>
      </w:r>
      <w:r w:rsidR="00DD5FDD">
        <w:rPr>
          <w:color w:val="000000"/>
          <w:sz w:val="24"/>
        </w:rPr>
        <w:t>,</w:t>
      </w:r>
      <w:r w:rsidR="00DD5FDD">
        <w:rPr>
          <w:bCs/>
          <w:sz w:val="24"/>
          <w:szCs w:val="24"/>
        </w:rPr>
        <w:t>Решение №351, Протокол №31 от 21.12.2021г. на ОбС Макреш, Решение №459, Протокол №39 от 28.07.2022г. на ОбС Макреш./</w:t>
      </w:r>
    </w:p>
    <w:p w:rsidR="00F37EA2" w:rsidRPr="00F37EA2" w:rsidRDefault="00F37EA2" w:rsidP="00F851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851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§ 1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>. В чл. 14, ал. 2 се изменят размерите на таксата за битови отпадъци, както следва:</w:t>
      </w:r>
    </w:p>
    <w:p w:rsidR="00F37EA2" w:rsidRPr="00F37EA2" w:rsidRDefault="00F37EA2" w:rsidP="00F851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За услугата по събиране и транспортиране на битови отпадъци до съоръжения и инсталации за тяхното третиране:</w:t>
      </w:r>
    </w:p>
    <w:p w:rsidR="00F37EA2" w:rsidRPr="00F37EA2" w:rsidRDefault="00F37EA2" w:rsidP="00F851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жилищни имоти – </w:t>
      </w: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4,59 промила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37EA2" w:rsidRPr="00F37EA2" w:rsidRDefault="00F37EA2" w:rsidP="00F851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нежилищни имоти – </w:t>
      </w: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7,65 промила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37EA2" w:rsidRPr="00F37EA2" w:rsidRDefault="00F37EA2" w:rsidP="00F851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За услугата по третиране на битови отпадъци:</w:t>
      </w:r>
    </w:p>
    <w:p w:rsidR="00F37EA2" w:rsidRPr="00F37EA2" w:rsidRDefault="00F37EA2" w:rsidP="00F851D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жилищни имоти – </w:t>
      </w: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4,37 промила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37EA2" w:rsidRPr="00F37EA2" w:rsidRDefault="00F37EA2" w:rsidP="00F851D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нежилищни имоти – </w:t>
      </w: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3,41 промила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37EA2" w:rsidRPr="00F37EA2" w:rsidRDefault="00F37EA2" w:rsidP="00F851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За услугата по поддържане на чистотата на териториите за обществено ползване:</w:t>
      </w:r>
    </w:p>
    <w:p w:rsidR="00F37EA2" w:rsidRPr="00F37EA2" w:rsidRDefault="00F37EA2" w:rsidP="00F851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жилищни имоти – </w:t>
      </w: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2,09 промила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37EA2" w:rsidRPr="00F37EA2" w:rsidRDefault="00F37EA2" w:rsidP="00F851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нежилищни имоти – </w:t>
      </w: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2,78 промила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37EA2" w:rsidRPr="00F851DA" w:rsidRDefault="00F37EA2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  <w:r w:rsidRPr="00F851DA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§ 2</w:t>
      </w:r>
      <w:r w:rsidRPr="00F851DA">
        <w:rPr>
          <w:rFonts w:ascii="Times New Roman" w:hAnsi="Times New Roman" w:cs="Times New Roman"/>
          <w:lang w:eastAsia="bg-BG"/>
        </w:rPr>
        <w:t>. Общият размер на таксата за битови отпадъци е:</w:t>
      </w:r>
    </w:p>
    <w:p w:rsidR="00F37EA2" w:rsidRPr="00F851DA" w:rsidRDefault="00F37EA2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  <w:r w:rsidRPr="00F851DA">
        <w:rPr>
          <w:rFonts w:ascii="Times New Roman" w:hAnsi="Times New Roman" w:cs="Times New Roman"/>
          <w:lang w:eastAsia="bg-BG"/>
        </w:rPr>
        <w:t xml:space="preserve">За жилищни имоти – </w:t>
      </w:r>
      <w:r w:rsidRPr="00F851DA">
        <w:rPr>
          <w:rFonts w:ascii="Times New Roman" w:hAnsi="Times New Roman" w:cs="Times New Roman"/>
          <w:b/>
          <w:bCs/>
          <w:lang w:eastAsia="bg-BG"/>
        </w:rPr>
        <w:t>11,05 промила</w:t>
      </w:r>
      <w:r w:rsidRPr="00F851DA">
        <w:rPr>
          <w:rFonts w:ascii="Times New Roman" w:hAnsi="Times New Roman" w:cs="Times New Roman"/>
          <w:lang w:eastAsia="bg-BG"/>
        </w:rPr>
        <w:t>, от които:</w:t>
      </w:r>
    </w:p>
    <w:p w:rsidR="00F37EA2" w:rsidRPr="00F851DA" w:rsidRDefault="00F37EA2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  <w:r w:rsidRPr="00F851DA">
        <w:rPr>
          <w:rFonts w:ascii="Times New Roman" w:hAnsi="Times New Roman" w:cs="Times New Roman"/>
          <w:lang w:eastAsia="bg-BG"/>
        </w:rPr>
        <w:t>4,59 промила – събиране и транспортиране;</w:t>
      </w:r>
    </w:p>
    <w:p w:rsidR="00F37EA2" w:rsidRPr="00F851DA" w:rsidRDefault="00F37EA2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  <w:r w:rsidRPr="00F851DA">
        <w:rPr>
          <w:rFonts w:ascii="Times New Roman" w:hAnsi="Times New Roman" w:cs="Times New Roman"/>
          <w:lang w:eastAsia="bg-BG"/>
        </w:rPr>
        <w:t>4,37 промила – третиране;</w:t>
      </w:r>
    </w:p>
    <w:p w:rsidR="00F37EA2" w:rsidRPr="00F851DA" w:rsidRDefault="00F37EA2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  <w:r w:rsidRPr="00F851DA">
        <w:rPr>
          <w:rFonts w:ascii="Times New Roman" w:hAnsi="Times New Roman" w:cs="Times New Roman"/>
          <w:lang w:eastAsia="bg-BG"/>
        </w:rPr>
        <w:t>2,09 промила – поддържане на чистотата на териториите за обществено ползване.</w:t>
      </w:r>
    </w:p>
    <w:p w:rsidR="00F851DA" w:rsidRDefault="00F851DA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</w:p>
    <w:p w:rsidR="00F37EA2" w:rsidRPr="00F851DA" w:rsidRDefault="00F37EA2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  <w:r w:rsidRPr="00F851DA">
        <w:rPr>
          <w:rFonts w:ascii="Times New Roman" w:hAnsi="Times New Roman" w:cs="Times New Roman"/>
          <w:lang w:eastAsia="bg-BG"/>
        </w:rPr>
        <w:t xml:space="preserve">За нежилищни имоти – </w:t>
      </w:r>
      <w:r w:rsidRPr="00F851DA">
        <w:rPr>
          <w:rFonts w:ascii="Times New Roman" w:hAnsi="Times New Roman" w:cs="Times New Roman"/>
          <w:b/>
          <w:bCs/>
          <w:lang w:eastAsia="bg-BG"/>
        </w:rPr>
        <w:t>13,84 промила</w:t>
      </w:r>
      <w:r w:rsidRPr="00F851DA">
        <w:rPr>
          <w:rFonts w:ascii="Times New Roman" w:hAnsi="Times New Roman" w:cs="Times New Roman"/>
          <w:lang w:eastAsia="bg-BG"/>
        </w:rPr>
        <w:t>, от които:</w:t>
      </w:r>
    </w:p>
    <w:p w:rsidR="00F37EA2" w:rsidRPr="00F851DA" w:rsidRDefault="00F37EA2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  <w:r w:rsidRPr="00F851DA">
        <w:rPr>
          <w:rFonts w:ascii="Times New Roman" w:hAnsi="Times New Roman" w:cs="Times New Roman"/>
          <w:lang w:eastAsia="bg-BG"/>
        </w:rPr>
        <w:t>7,65 промила – събиране и транспортиране;</w:t>
      </w:r>
    </w:p>
    <w:p w:rsidR="00F37EA2" w:rsidRPr="00F851DA" w:rsidRDefault="00F37EA2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  <w:r w:rsidRPr="00F851DA">
        <w:rPr>
          <w:rFonts w:ascii="Times New Roman" w:hAnsi="Times New Roman" w:cs="Times New Roman"/>
          <w:lang w:eastAsia="bg-BG"/>
        </w:rPr>
        <w:t>3,41 промила – третиране;</w:t>
      </w:r>
    </w:p>
    <w:p w:rsidR="00F37EA2" w:rsidRPr="00F851DA" w:rsidRDefault="00F37EA2" w:rsidP="00F851DA">
      <w:pPr>
        <w:pStyle w:val="a6"/>
        <w:jc w:val="both"/>
        <w:rPr>
          <w:rFonts w:ascii="Times New Roman" w:hAnsi="Times New Roman" w:cs="Times New Roman"/>
          <w:lang w:eastAsia="bg-BG"/>
        </w:rPr>
      </w:pPr>
      <w:r w:rsidRPr="00F851DA">
        <w:rPr>
          <w:rFonts w:ascii="Times New Roman" w:hAnsi="Times New Roman" w:cs="Times New Roman"/>
          <w:lang w:eastAsia="bg-BG"/>
        </w:rPr>
        <w:t>2,78 промила – поддържане на чистотата на териториите за обществено ползване.</w:t>
      </w:r>
    </w:p>
    <w:p w:rsidR="001F11F1" w:rsidRDefault="001F11F1" w:rsidP="00F851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F11F1" w:rsidRDefault="001F11F1" w:rsidP="00B61E65">
      <w:pPr>
        <w:jc w:val="both"/>
        <w:rPr>
          <w:rFonts w:ascii="Times New Roman" w:hAnsi="Times New Roman" w:cs="Times New Roman"/>
          <w:sz w:val="24"/>
          <w:szCs w:val="24"/>
        </w:rPr>
      </w:pPr>
      <w:r w:rsidRPr="00F851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 xml:space="preserve">§ </w:t>
      </w:r>
      <w:r w:rsidR="00A70D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.</w:t>
      </w:r>
      <w:r w:rsidRPr="001F11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22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текста се изменя, както следва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F11F1">
        <w:rPr>
          <w:rFonts w:ascii="Times New Roman" w:hAnsi="Times New Roman" w:cs="Times New Roman"/>
          <w:sz w:val="24"/>
          <w:szCs w:val="24"/>
        </w:rPr>
        <w:t>Лицата, ползващи услуги в системата на домашен социален патронаж, заплащат месечна такса в размер</w:t>
      </w:r>
      <w:r w:rsidR="005545B5">
        <w:rPr>
          <w:rFonts w:ascii="Times New Roman" w:hAnsi="Times New Roman" w:cs="Times New Roman"/>
          <w:sz w:val="24"/>
          <w:szCs w:val="24"/>
        </w:rPr>
        <w:t xml:space="preserve"> на</w:t>
      </w:r>
      <w:r w:rsidR="000A75AB">
        <w:rPr>
          <w:rFonts w:ascii="Times New Roman" w:hAnsi="Times New Roman" w:cs="Times New Roman"/>
          <w:sz w:val="24"/>
          <w:szCs w:val="24"/>
        </w:rPr>
        <w:t xml:space="preserve"> </w:t>
      </w:r>
      <w:r w:rsidR="00B61E65" w:rsidRPr="00B61E65">
        <w:rPr>
          <w:rFonts w:ascii="Times New Roman" w:hAnsi="Times New Roman" w:cs="Times New Roman"/>
          <w:b/>
          <w:sz w:val="24"/>
          <w:szCs w:val="24"/>
        </w:rPr>
        <w:t>65</w:t>
      </w:r>
      <w:r w:rsidR="000A75AB" w:rsidRPr="00B61E65">
        <w:rPr>
          <w:rFonts w:ascii="Times New Roman" w:hAnsi="Times New Roman" w:cs="Times New Roman"/>
          <w:b/>
          <w:sz w:val="24"/>
          <w:szCs w:val="24"/>
        </w:rPr>
        <w:t>евро</w:t>
      </w:r>
      <w:r w:rsidRPr="001F11F1">
        <w:rPr>
          <w:rFonts w:ascii="Times New Roman" w:hAnsi="Times New Roman" w:cs="Times New Roman"/>
          <w:sz w:val="24"/>
          <w:szCs w:val="24"/>
        </w:rPr>
        <w:t xml:space="preserve"> </w:t>
      </w:r>
      <w:r w:rsidR="00B61E65">
        <w:rPr>
          <w:rFonts w:ascii="Times New Roman" w:hAnsi="Times New Roman" w:cs="Times New Roman"/>
          <w:sz w:val="24"/>
          <w:szCs w:val="24"/>
        </w:rPr>
        <w:t>/</w:t>
      </w:r>
      <w:r w:rsidR="00B61E65" w:rsidRPr="00D5516D">
        <w:rPr>
          <w:b/>
          <w:sz w:val="24"/>
        </w:rPr>
        <w:t xml:space="preserve">при заявен пълен пакет 1-во, 2-ро и 3-то / и броят поръчан  хляб по </w:t>
      </w:r>
      <w:proofErr w:type="spellStart"/>
      <w:r w:rsidR="00B61E65" w:rsidRPr="00D5516D">
        <w:rPr>
          <w:b/>
          <w:sz w:val="24"/>
        </w:rPr>
        <w:t>доставна</w:t>
      </w:r>
      <w:proofErr w:type="spellEnd"/>
      <w:r w:rsidR="00B61E65" w:rsidRPr="00D5516D">
        <w:rPr>
          <w:b/>
          <w:sz w:val="24"/>
        </w:rPr>
        <w:t xml:space="preserve"> </w:t>
      </w:r>
      <w:proofErr w:type="spellStart"/>
      <w:r w:rsidR="00B61E65" w:rsidRPr="00D5516D">
        <w:rPr>
          <w:b/>
          <w:sz w:val="24"/>
        </w:rPr>
        <w:t>цена</w:t>
      </w:r>
      <w:r w:rsidR="00B61E65">
        <w:rPr>
          <w:b/>
          <w:sz w:val="24"/>
        </w:rPr>
        <w:t>,</w:t>
      </w:r>
      <w:r w:rsidRPr="001F11F1">
        <w:rPr>
          <w:rFonts w:ascii="Times New Roman" w:hAnsi="Times New Roman" w:cs="Times New Roman"/>
          <w:sz w:val="24"/>
          <w:szCs w:val="24"/>
        </w:rPr>
        <w:t>съответстваща</w:t>
      </w:r>
      <w:proofErr w:type="spellEnd"/>
      <w:r w:rsidRPr="001F11F1">
        <w:rPr>
          <w:rFonts w:ascii="Times New Roman" w:hAnsi="Times New Roman" w:cs="Times New Roman"/>
          <w:sz w:val="24"/>
          <w:szCs w:val="24"/>
        </w:rPr>
        <w:t xml:space="preserve"> на реалната издръжка на едно лице.</w:t>
      </w:r>
    </w:p>
    <w:p w:rsidR="001F11F1" w:rsidRPr="004D4CB2" w:rsidRDefault="001F11F1" w:rsidP="001F11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11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§ </w:t>
      </w:r>
      <w:r w:rsidR="00A70D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4</w:t>
      </w:r>
      <w:r w:rsidRPr="001F11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</w:t>
      </w:r>
      <w:r w:rsidRPr="001F11F1">
        <w:rPr>
          <w:rFonts w:ascii="Times New Roman" w:eastAsia="Times New Roman" w:hAnsi="Times New Roman" w:cs="Times New Roman"/>
          <w:sz w:val="24"/>
          <w:szCs w:val="24"/>
          <w:lang w:eastAsia="bg-BG"/>
        </w:rPr>
        <w:t>В чл. 22, ал. 2 текста се изменя, както следва: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F11F1">
        <w:rPr>
          <w:rFonts w:ascii="Times New Roman" w:hAnsi="Times New Roman" w:cs="Times New Roman"/>
          <w:sz w:val="24"/>
          <w:szCs w:val="24"/>
        </w:rPr>
        <w:t>Реалната издръжка на едно лице включва месечните разходи за храна, транспортни разходи за разнасяне на храна, перални и хигиенни материали,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1F1">
        <w:rPr>
          <w:rFonts w:ascii="Times New Roman" w:hAnsi="Times New Roman" w:cs="Times New Roman"/>
          <w:sz w:val="24"/>
          <w:szCs w:val="24"/>
        </w:rPr>
        <w:t>работно облекло, както и част от общите разходи за електрическа и топлинна енергия, вода,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1F1">
        <w:rPr>
          <w:rFonts w:ascii="Times New Roman" w:hAnsi="Times New Roman" w:cs="Times New Roman"/>
          <w:sz w:val="24"/>
          <w:szCs w:val="24"/>
        </w:rPr>
        <w:t>канализация и битови отпадъци.</w:t>
      </w:r>
      <w:r w:rsidRPr="001F11F1">
        <w:rPr>
          <w:color w:val="000000"/>
          <w:sz w:val="24"/>
        </w:rPr>
        <w:t xml:space="preserve"> </w:t>
      </w:r>
      <w:r w:rsidRPr="001F11F1">
        <w:rPr>
          <w:rFonts w:ascii="Times New Roman" w:hAnsi="Times New Roman" w:cs="Times New Roman"/>
          <w:color w:val="000000"/>
          <w:sz w:val="24"/>
        </w:rPr>
        <w:t xml:space="preserve">Месечните разходи се намаляват с даренията и завещанията от местни и чуждестранни физически и юридически лица, включително случаите от спонсорство, помощите от донорски </w:t>
      </w:r>
      <w:r w:rsidRPr="004D4CB2">
        <w:rPr>
          <w:rFonts w:ascii="Times New Roman" w:hAnsi="Times New Roman" w:cs="Times New Roman"/>
          <w:color w:val="000000"/>
          <w:sz w:val="24"/>
        </w:rPr>
        <w:t>програми и благотворителност.</w:t>
      </w:r>
    </w:p>
    <w:p w:rsidR="004D4CB2" w:rsidRPr="004D4CB2" w:rsidRDefault="004D4CB2" w:rsidP="004E7E05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4D4CB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§ </w:t>
      </w:r>
      <w:r w:rsidR="00A70D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5</w:t>
      </w:r>
      <w:r w:rsidRPr="004D4CB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. </w:t>
      </w:r>
      <w:r w:rsidRPr="004D4CB2">
        <w:rPr>
          <w:rFonts w:ascii="Times New Roman" w:eastAsia="Times New Roman" w:hAnsi="Times New Roman" w:cs="Times New Roman"/>
          <w:sz w:val="24"/>
          <w:szCs w:val="24"/>
          <w:lang w:eastAsia="bg-BG"/>
        </w:rPr>
        <w:t>В чл</w:t>
      </w:r>
      <w:r w:rsidRPr="004D4CB2">
        <w:rPr>
          <w:rFonts w:ascii="Times New Roman" w:hAnsi="Times New Roman" w:cs="Times New Roman"/>
          <w:color w:val="000000"/>
          <w:sz w:val="24"/>
        </w:rPr>
        <w:t xml:space="preserve">.33,т.11 текста се изменя както следва : за услуга, с товарен автомобил </w:t>
      </w:r>
      <w:r w:rsidRPr="004D4CB2">
        <w:rPr>
          <w:rFonts w:ascii="Times New Roman" w:hAnsi="Times New Roman" w:cs="Times New Roman"/>
          <w:b/>
          <w:color w:val="000000"/>
          <w:sz w:val="24"/>
        </w:rPr>
        <w:t>до 3,5 тона;</w:t>
      </w:r>
      <w:r w:rsidRPr="004D4CB2">
        <w:rPr>
          <w:rFonts w:ascii="Times New Roman" w:hAnsi="Times New Roman" w:cs="Times New Roman"/>
          <w:color w:val="000000"/>
          <w:sz w:val="24"/>
        </w:rPr>
        <w:t xml:space="preserve"> – за изминат километър  -</w:t>
      </w:r>
      <w:r w:rsidRPr="004D4CB2">
        <w:rPr>
          <w:rFonts w:ascii="Times New Roman" w:hAnsi="Times New Roman" w:cs="Times New Roman"/>
          <w:b/>
          <w:color w:val="000000"/>
          <w:sz w:val="24"/>
        </w:rPr>
        <w:t>0,8</w:t>
      </w:r>
      <w:r w:rsidR="00B61E65">
        <w:rPr>
          <w:rFonts w:ascii="Times New Roman" w:hAnsi="Times New Roman" w:cs="Times New Roman"/>
          <w:b/>
          <w:color w:val="000000"/>
          <w:sz w:val="24"/>
        </w:rPr>
        <w:t>0</w:t>
      </w:r>
      <w:r w:rsidRPr="004D4CB2">
        <w:rPr>
          <w:rFonts w:ascii="Times New Roman" w:hAnsi="Times New Roman" w:cs="Times New Roman"/>
          <w:b/>
          <w:color w:val="000000"/>
          <w:sz w:val="24"/>
        </w:rPr>
        <w:t>евро</w:t>
      </w:r>
      <w:r w:rsidR="004E7E05">
        <w:rPr>
          <w:rFonts w:ascii="Times New Roman" w:hAnsi="Times New Roman" w:cs="Times New Roman"/>
          <w:b/>
          <w:color w:val="000000"/>
          <w:sz w:val="24"/>
        </w:rPr>
        <w:t>цента</w:t>
      </w:r>
      <w:r w:rsidRPr="004D4CB2">
        <w:rPr>
          <w:rFonts w:ascii="Times New Roman" w:hAnsi="Times New Roman" w:cs="Times New Roman"/>
          <w:color w:val="000000"/>
          <w:sz w:val="24"/>
        </w:rPr>
        <w:t xml:space="preserve">   и за престой – </w:t>
      </w:r>
      <w:r w:rsidRPr="004D4CB2">
        <w:rPr>
          <w:rFonts w:ascii="Times New Roman" w:hAnsi="Times New Roman" w:cs="Times New Roman"/>
          <w:b/>
          <w:color w:val="000000"/>
          <w:sz w:val="24"/>
        </w:rPr>
        <w:t>0,40евро</w:t>
      </w:r>
      <w:r w:rsidR="004E7E05">
        <w:rPr>
          <w:rFonts w:ascii="Times New Roman" w:hAnsi="Times New Roman" w:cs="Times New Roman"/>
          <w:b/>
          <w:color w:val="000000"/>
          <w:sz w:val="24"/>
        </w:rPr>
        <w:t xml:space="preserve">цента </w:t>
      </w:r>
      <w:r w:rsidRPr="004D4CB2">
        <w:rPr>
          <w:rFonts w:ascii="Times New Roman" w:hAnsi="Times New Roman" w:cs="Times New Roman"/>
          <w:b/>
          <w:color w:val="000000"/>
          <w:sz w:val="24"/>
        </w:rPr>
        <w:t>на минута без ДДС,</w:t>
      </w:r>
    </w:p>
    <w:p w:rsidR="001F11F1" w:rsidRDefault="004D4CB2" w:rsidP="004D4CB2">
      <w:pPr>
        <w:jc w:val="both"/>
        <w:rPr>
          <w:rFonts w:ascii="Times New Roman" w:hAnsi="Times New Roman" w:cs="Times New Roman"/>
          <w:b/>
          <w:sz w:val="24"/>
        </w:rPr>
      </w:pPr>
      <w:r w:rsidRPr="004D4CB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§ </w:t>
      </w:r>
      <w:r w:rsidR="00A70D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6</w:t>
      </w:r>
      <w:r w:rsidRPr="004D4CB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.</w:t>
      </w:r>
      <w:r w:rsidRPr="004D4C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чл</w:t>
      </w:r>
      <w:r w:rsidRPr="004D4CB2">
        <w:rPr>
          <w:rFonts w:ascii="Times New Roman" w:hAnsi="Times New Roman" w:cs="Times New Roman"/>
          <w:color w:val="000000"/>
          <w:sz w:val="24"/>
        </w:rPr>
        <w:t>.33,т.12 текста се изменя както следва :за услуга с багер –</w:t>
      </w:r>
      <w:r w:rsidRPr="004D4CB2">
        <w:rPr>
          <w:rFonts w:ascii="Times New Roman" w:hAnsi="Times New Roman" w:cs="Times New Roman"/>
          <w:b/>
          <w:color w:val="000000"/>
          <w:sz w:val="24"/>
        </w:rPr>
        <w:t>51,13</w:t>
      </w:r>
      <w:r w:rsidRPr="004D4CB2">
        <w:rPr>
          <w:rFonts w:ascii="Times New Roman" w:hAnsi="Times New Roman" w:cs="Times New Roman"/>
          <w:b/>
          <w:sz w:val="24"/>
        </w:rPr>
        <w:t xml:space="preserve">евро без ДДС за 1 </w:t>
      </w:r>
      <w:proofErr w:type="spellStart"/>
      <w:r w:rsidRPr="004D4CB2">
        <w:rPr>
          <w:rFonts w:ascii="Times New Roman" w:hAnsi="Times New Roman" w:cs="Times New Roman"/>
          <w:b/>
          <w:sz w:val="24"/>
        </w:rPr>
        <w:t>моточас</w:t>
      </w:r>
      <w:proofErr w:type="spellEnd"/>
    </w:p>
    <w:p w:rsidR="00784D99" w:rsidRPr="00784D99" w:rsidRDefault="00784D99" w:rsidP="004D4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D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§ </w:t>
      </w:r>
      <w:r w:rsidR="004E7E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7</w:t>
      </w:r>
      <w:r w:rsidRPr="00784D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.В чл</w:t>
      </w:r>
      <w:r w:rsidRPr="00784D99">
        <w:rPr>
          <w:rFonts w:ascii="Times New Roman" w:hAnsi="Times New Roman" w:cs="Times New Roman"/>
          <w:color w:val="000000"/>
          <w:sz w:val="24"/>
          <w:szCs w:val="24"/>
        </w:rPr>
        <w:t xml:space="preserve">.42,ал.1 текста се изменя както следва </w:t>
      </w:r>
      <w:r w:rsidR="004D4CB2" w:rsidRPr="00784D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D4CB2" w:rsidRPr="00784D99" w:rsidRDefault="004D4CB2" w:rsidP="004D4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D99">
        <w:rPr>
          <w:rFonts w:ascii="Times New Roman" w:hAnsi="Times New Roman" w:cs="Times New Roman"/>
          <w:sz w:val="24"/>
          <w:szCs w:val="24"/>
        </w:rPr>
        <w:t>1. до 15 години –</w:t>
      </w:r>
      <w:r w:rsidR="00DD5FDD">
        <w:rPr>
          <w:rFonts w:ascii="Times New Roman" w:hAnsi="Times New Roman" w:cs="Times New Roman"/>
          <w:sz w:val="24"/>
          <w:szCs w:val="24"/>
        </w:rPr>
        <w:t xml:space="preserve"> </w:t>
      </w:r>
      <w:r w:rsidRPr="00784D99">
        <w:rPr>
          <w:rFonts w:ascii="Times New Roman" w:hAnsi="Times New Roman" w:cs="Times New Roman"/>
          <w:sz w:val="24"/>
          <w:szCs w:val="24"/>
        </w:rPr>
        <w:t>7,</w:t>
      </w:r>
      <w:r w:rsidR="00B61E65">
        <w:rPr>
          <w:rFonts w:ascii="Times New Roman" w:hAnsi="Times New Roman" w:cs="Times New Roman"/>
          <w:sz w:val="24"/>
          <w:szCs w:val="24"/>
        </w:rPr>
        <w:t>00</w:t>
      </w:r>
      <w:r w:rsidR="00784D99" w:rsidRPr="00784D99">
        <w:rPr>
          <w:rFonts w:ascii="Times New Roman" w:hAnsi="Times New Roman" w:cs="Times New Roman"/>
          <w:sz w:val="24"/>
          <w:szCs w:val="24"/>
        </w:rPr>
        <w:t>евро</w:t>
      </w:r>
      <w:r w:rsidRPr="00784D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4CB2" w:rsidRPr="00784D99" w:rsidRDefault="004D4CB2" w:rsidP="004D4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D99">
        <w:rPr>
          <w:rFonts w:ascii="Times New Roman" w:hAnsi="Times New Roman" w:cs="Times New Roman"/>
          <w:sz w:val="24"/>
          <w:szCs w:val="24"/>
        </w:rPr>
        <w:t>2. за вечни времена – 1</w:t>
      </w:r>
      <w:r w:rsidR="00B61E65">
        <w:rPr>
          <w:rFonts w:ascii="Times New Roman" w:hAnsi="Times New Roman" w:cs="Times New Roman"/>
          <w:sz w:val="24"/>
          <w:szCs w:val="24"/>
        </w:rPr>
        <w:t>5</w:t>
      </w:r>
      <w:r w:rsidRPr="00784D99">
        <w:rPr>
          <w:rFonts w:ascii="Times New Roman" w:hAnsi="Times New Roman" w:cs="Times New Roman"/>
          <w:sz w:val="24"/>
          <w:szCs w:val="24"/>
        </w:rPr>
        <w:t>,</w:t>
      </w:r>
      <w:r w:rsidR="00B61E65">
        <w:rPr>
          <w:rFonts w:ascii="Times New Roman" w:hAnsi="Times New Roman" w:cs="Times New Roman"/>
          <w:sz w:val="24"/>
          <w:szCs w:val="24"/>
        </w:rPr>
        <w:t>00</w:t>
      </w:r>
      <w:r w:rsidR="00784D99" w:rsidRPr="00784D99">
        <w:rPr>
          <w:rFonts w:ascii="Times New Roman" w:hAnsi="Times New Roman" w:cs="Times New Roman"/>
          <w:sz w:val="24"/>
          <w:szCs w:val="24"/>
        </w:rPr>
        <w:t>евро</w:t>
      </w:r>
    </w:p>
    <w:p w:rsidR="004D4CB2" w:rsidRPr="00784D99" w:rsidRDefault="004D4CB2" w:rsidP="004D4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D99">
        <w:rPr>
          <w:rFonts w:ascii="Times New Roman" w:hAnsi="Times New Roman" w:cs="Times New Roman"/>
          <w:sz w:val="24"/>
          <w:szCs w:val="24"/>
        </w:rPr>
        <w:t>3. за ползване на семейни</w:t>
      </w:r>
    </w:p>
    <w:p w:rsidR="004D4CB2" w:rsidRPr="00784D99" w:rsidRDefault="004D4CB2" w:rsidP="004D4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D99">
        <w:rPr>
          <w:rFonts w:ascii="Times New Roman" w:hAnsi="Times New Roman" w:cs="Times New Roman"/>
          <w:sz w:val="24"/>
          <w:szCs w:val="24"/>
        </w:rPr>
        <w:t>гробни места</w:t>
      </w:r>
      <w:r w:rsidR="00784D99" w:rsidRPr="00784D99">
        <w:rPr>
          <w:rFonts w:ascii="Times New Roman" w:hAnsi="Times New Roman" w:cs="Times New Roman"/>
          <w:sz w:val="24"/>
          <w:szCs w:val="24"/>
        </w:rPr>
        <w:t>-</w:t>
      </w:r>
      <w:r w:rsidRPr="00784D99">
        <w:rPr>
          <w:rFonts w:ascii="Times New Roman" w:hAnsi="Times New Roman" w:cs="Times New Roman"/>
          <w:sz w:val="24"/>
          <w:szCs w:val="24"/>
        </w:rPr>
        <w:t>20,</w:t>
      </w:r>
      <w:r w:rsidR="00B61E65">
        <w:rPr>
          <w:rFonts w:ascii="Times New Roman" w:hAnsi="Times New Roman" w:cs="Times New Roman"/>
          <w:sz w:val="24"/>
          <w:szCs w:val="24"/>
        </w:rPr>
        <w:t>00</w:t>
      </w:r>
      <w:r w:rsidR="00784D99" w:rsidRPr="00784D99">
        <w:rPr>
          <w:rFonts w:ascii="Times New Roman" w:hAnsi="Times New Roman" w:cs="Times New Roman"/>
          <w:sz w:val="24"/>
          <w:szCs w:val="24"/>
        </w:rPr>
        <w:t>евро</w:t>
      </w:r>
    </w:p>
    <w:p w:rsidR="004D4CB2" w:rsidRPr="00784D99" w:rsidRDefault="004D4CB2" w:rsidP="004D4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D99">
        <w:rPr>
          <w:rFonts w:ascii="Times New Roman" w:hAnsi="Times New Roman" w:cs="Times New Roman"/>
          <w:sz w:val="24"/>
          <w:szCs w:val="24"/>
        </w:rPr>
        <w:t>4. за придадени по регулация</w:t>
      </w:r>
      <w:r w:rsidR="004E7E05">
        <w:rPr>
          <w:rFonts w:ascii="Times New Roman" w:hAnsi="Times New Roman" w:cs="Times New Roman"/>
          <w:sz w:val="24"/>
          <w:szCs w:val="24"/>
        </w:rPr>
        <w:t xml:space="preserve"> </w:t>
      </w:r>
      <w:r w:rsidRPr="00784D99">
        <w:rPr>
          <w:rFonts w:ascii="Times New Roman" w:hAnsi="Times New Roman" w:cs="Times New Roman"/>
          <w:sz w:val="24"/>
          <w:szCs w:val="24"/>
        </w:rPr>
        <w:t>маломерни гробни места -съответната част от таксата,</w:t>
      </w:r>
      <w:r w:rsidR="004E7E05">
        <w:rPr>
          <w:rFonts w:ascii="Times New Roman" w:hAnsi="Times New Roman" w:cs="Times New Roman"/>
          <w:sz w:val="24"/>
          <w:szCs w:val="24"/>
        </w:rPr>
        <w:t xml:space="preserve"> </w:t>
      </w:r>
      <w:r w:rsidRPr="00784D99">
        <w:rPr>
          <w:rFonts w:ascii="Times New Roman" w:hAnsi="Times New Roman" w:cs="Times New Roman"/>
          <w:sz w:val="24"/>
          <w:szCs w:val="24"/>
        </w:rPr>
        <w:t>определена за гробното място“</w:t>
      </w:r>
      <w:r w:rsidR="00393976">
        <w:rPr>
          <w:rFonts w:ascii="Times New Roman" w:hAnsi="Times New Roman" w:cs="Times New Roman"/>
          <w:sz w:val="24"/>
          <w:szCs w:val="24"/>
        </w:rPr>
        <w:t>-</w:t>
      </w:r>
      <w:r w:rsidRPr="00784D99">
        <w:rPr>
          <w:rFonts w:ascii="Times New Roman" w:hAnsi="Times New Roman" w:cs="Times New Roman"/>
          <w:sz w:val="24"/>
          <w:szCs w:val="24"/>
        </w:rPr>
        <w:t>7,</w:t>
      </w:r>
      <w:r w:rsidR="00B61E65">
        <w:rPr>
          <w:rFonts w:ascii="Times New Roman" w:hAnsi="Times New Roman" w:cs="Times New Roman"/>
          <w:sz w:val="24"/>
          <w:szCs w:val="24"/>
        </w:rPr>
        <w:t>00</w:t>
      </w:r>
      <w:r w:rsidR="00393976">
        <w:rPr>
          <w:rFonts w:ascii="Times New Roman" w:hAnsi="Times New Roman" w:cs="Times New Roman"/>
          <w:sz w:val="24"/>
          <w:szCs w:val="24"/>
        </w:rPr>
        <w:t>евро</w:t>
      </w:r>
    </w:p>
    <w:p w:rsidR="00393976" w:rsidRDefault="00393976" w:rsidP="004D4CB2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F11F1" w:rsidRPr="00784D99" w:rsidRDefault="00784D99" w:rsidP="004D4CB2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84D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§ </w:t>
      </w:r>
      <w:r w:rsidR="004E7E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8</w:t>
      </w:r>
      <w:r w:rsidRPr="00784D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4D4CB2">
        <w:rPr>
          <w:rFonts w:ascii="Times New Roman" w:eastAsia="Times New Roman" w:hAnsi="Times New Roman" w:cs="Times New Roman"/>
          <w:sz w:val="24"/>
          <w:szCs w:val="24"/>
          <w:lang w:eastAsia="bg-BG"/>
        </w:rPr>
        <w:t>В чл</w:t>
      </w:r>
      <w:r w:rsidRPr="004D4CB2"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 w:hAnsi="Times New Roman" w:cs="Times New Roman"/>
          <w:color w:val="000000"/>
          <w:sz w:val="24"/>
        </w:rPr>
        <w:t>4</w:t>
      </w:r>
      <w:r w:rsidRPr="004D4CB2">
        <w:rPr>
          <w:rFonts w:ascii="Times New Roman" w:hAnsi="Times New Roman" w:cs="Times New Roman"/>
          <w:color w:val="000000"/>
          <w:sz w:val="24"/>
        </w:rPr>
        <w:t>3, текста се изменя както следва</w:t>
      </w:r>
      <w:r>
        <w:rPr>
          <w:rFonts w:ascii="Times New Roman" w:hAnsi="Times New Roman" w:cs="Times New Roman"/>
          <w:color w:val="000000"/>
          <w:sz w:val="24"/>
        </w:rPr>
        <w:t>:</w:t>
      </w:r>
      <w:r w:rsidR="004D4CB2" w:rsidRPr="00784D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4CB2" w:rsidRPr="00784D99">
        <w:rPr>
          <w:rFonts w:ascii="Times New Roman" w:hAnsi="Times New Roman" w:cs="Times New Roman"/>
          <w:sz w:val="24"/>
          <w:szCs w:val="24"/>
        </w:rPr>
        <w:t>Таксите се събират от съответните служби на общината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7EA2" w:rsidRPr="00F37EA2" w:rsidRDefault="00F37EA2" w:rsidP="00F851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5F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§ </w:t>
      </w:r>
      <w:r w:rsidR="004E7E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9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останалата си част Наредбата за определяне и администриране на местните такси и цени на услуги на Община Макреш остава непроменена.</w:t>
      </w:r>
    </w:p>
    <w:p w:rsidR="00F37EA2" w:rsidRPr="00F37EA2" w:rsidRDefault="00F37EA2" w:rsidP="00F851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5F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§ </w:t>
      </w:r>
      <w:r w:rsidR="00A70D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1</w:t>
      </w:r>
      <w:r w:rsidR="004E7E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0</w:t>
      </w:r>
      <w:r w:rsidRPr="00F37E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Наредбата за изменение и допълнение влиза в сила от </w:t>
      </w:r>
      <w:r w:rsidRPr="00F37E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01.01.2027 г.</w:t>
      </w:r>
    </w:p>
    <w:p w:rsidR="00326124" w:rsidRDefault="00326124" w:rsidP="00F851DA">
      <w:pPr>
        <w:jc w:val="both"/>
      </w:pPr>
      <w:bookmarkStart w:id="0" w:name="_GoBack"/>
      <w:bookmarkEnd w:id="0"/>
    </w:p>
    <w:sectPr w:rsidR="0032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000B3"/>
    <w:multiLevelType w:val="multilevel"/>
    <w:tmpl w:val="FA02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33DA5"/>
    <w:multiLevelType w:val="multilevel"/>
    <w:tmpl w:val="5428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B6C57"/>
    <w:multiLevelType w:val="multilevel"/>
    <w:tmpl w:val="4C78F7FA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5A3146E6"/>
    <w:multiLevelType w:val="multilevel"/>
    <w:tmpl w:val="34ECC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5C1FE4"/>
    <w:multiLevelType w:val="multilevel"/>
    <w:tmpl w:val="4F40A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DB6A72"/>
    <w:multiLevelType w:val="multilevel"/>
    <w:tmpl w:val="AA46F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EF0814"/>
    <w:multiLevelType w:val="multilevel"/>
    <w:tmpl w:val="3068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A2"/>
    <w:rsid w:val="00093E59"/>
    <w:rsid w:val="000A75AB"/>
    <w:rsid w:val="001F11F1"/>
    <w:rsid w:val="0028355B"/>
    <w:rsid w:val="00326124"/>
    <w:rsid w:val="003624C3"/>
    <w:rsid w:val="00393976"/>
    <w:rsid w:val="004D4CB2"/>
    <w:rsid w:val="004E7E05"/>
    <w:rsid w:val="005545B5"/>
    <w:rsid w:val="0062180C"/>
    <w:rsid w:val="00784D99"/>
    <w:rsid w:val="00A70DF9"/>
    <w:rsid w:val="00B61E65"/>
    <w:rsid w:val="00B95DC9"/>
    <w:rsid w:val="00D719DA"/>
    <w:rsid w:val="00DD5FDD"/>
    <w:rsid w:val="00F37EA2"/>
    <w:rsid w:val="00F851DA"/>
    <w:rsid w:val="00FB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5C92B63A"/>
  <w15:chartTrackingRefBased/>
  <w15:docId w15:val="{E2517898-9E39-4FCB-BA36-C5D8476F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624C3"/>
    <w:rPr>
      <w:color w:val="0000FF"/>
      <w:u w:val="single"/>
    </w:rPr>
  </w:style>
  <w:style w:type="paragraph" w:styleId="a4">
    <w:name w:val="Title"/>
    <w:basedOn w:val="a"/>
    <w:link w:val="a5"/>
    <w:qFormat/>
    <w:rsid w:val="003624C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u w:val="single"/>
      <w:lang w:val="x-none" w:eastAsia="x-none"/>
    </w:rPr>
  </w:style>
  <w:style w:type="character" w:customStyle="1" w:styleId="a5">
    <w:name w:val="Заглавие Знак"/>
    <w:basedOn w:val="a0"/>
    <w:link w:val="a4"/>
    <w:rsid w:val="003624C3"/>
    <w:rPr>
      <w:rFonts w:ascii="Times New Roman" w:eastAsia="Times New Roman" w:hAnsi="Times New Roman" w:cs="Times New Roman"/>
      <w:b/>
      <w:sz w:val="40"/>
      <w:szCs w:val="20"/>
      <w:u w:val="single"/>
      <w:lang w:val="x-none" w:eastAsia="x-none"/>
    </w:rPr>
  </w:style>
  <w:style w:type="paragraph" w:styleId="a6">
    <w:name w:val="No Spacing"/>
    <w:uiPriority w:val="1"/>
    <w:qFormat/>
    <w:rsid w:val="003624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kresh@b-trus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2026-09-18T11:33:00Z</dcterms:created>
  <dcterms:modified xsi:type="dcterms:W3CDTF">2026-09-30T10:29:00Z</dcterms:modified>
</cp:coreProperties>
</file>